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4B" w:rsidRDefault="00E70A4B" w:rsidP="00E70A4B">
      <w:pPr>
        <w:pStyle w:val="a3"/>
        <w:ind w:firstLine="0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Сухомаячківський заклад загальної середньої освіти І-ІІІ ступенів</w:t>
      </w:r>
    </w:p>
    <w:p w:rsidR="00E70A4B" w:rsidRDefault="00E70A4B" w:rsidP="00E70A4B">
      <w:pPr>
        <w:pStyle w:val="a3"/>
        <w:ind w:firstLine="0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Драбинівської сільської ради</w:t>
      </w:r>
    </w:p>
    <w:p w:rsidR="00E70A4B" w:rsidRDefault="00E70A4B" w:rsidP="00E70A4B">
      <w:pPr>
        <w:pStyle w:val="a3"/>
        <w:ind w:firstLine="0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Новосанжарського району  Полтавської області</w:t>
      </w:r>
    </w:p>
    <w:p w:rsidR="00E70A4B" w:rsidRDefault="00E70A4B" w:rsidP="00E70A4B">
      <w:pPr>
        <w:pStyle w:val="a3"/>
        <w:ind w:firstLine="0"/>
        <w:rPr>
          <w:rFonts w:ascii="Times New Roman" w:hAnsi="Times New Roman"/>
          <w:szCs w:val="24"/>
          <w:lang w:val="uk-UA"/>
        </w:rPr>
      </w:pPr>
    </w:p>
    <w:p w:rsidR="00E70A4B" w:rsidRDefault="00306119" w:rsidP="00E70A4B">
      <w:pPr>
        <w:pStyle w:val="a3"/>
        <w:ind w:firstLine="0"/>
        <w:rPr>
          <w:rFonts w:ascii="Times New Roman" w:hAnsi="Times New Roman"/>
          <w:szCs w:val="24"/>
          <w:lang w:val="uk-UA"/>
        </w:rPr>
      </w:pPr>
      <w:r w:rsidRPr="00306119">
        <w:pict>
          <v:line id="_x0000_s1026" style="position:absolute;left:0;text-align:left;z-index:251658240;visibility:visible;mso-wrap-distance-top:-6e-5mm;mso-wrap-distance-bottom:-6e-5mm" from="-.9pt,8.85pt" to="481.2pt,8.85pt" o:allowincell="f" strokeweight="4.5pt">
            <v:stroke linestyle="thickThin"/>
          </v:line>
        </w:pict>
      </w:r>
    </w:p>
    <w:p w:rsidR="00E70A4B" w:rsidRDefault="00E70A4B" w:rsidP="00E70A4B">
      <w:pPr>
        <w:ind w:right="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пров. Шкільний, буд 1, с. Суха Маячка ,  </w:t>
      </w:r>
      <w:proofErr w:type="spellStart"/>
      <w:r>
        <w:rPr>
          <w:sz w:val="24"/>
          <w:szCs w:val="24"/>
          <w:lang w:val="uk-UA"/>
        </w:rPr>
        <w:t>Новосанжарський</w:t>
      </w:r>
      <w:proofErr w:type="spellEnd"/>
      <w:r>
        <w:rPr>
          <w:sz w:val="24"/>
          <w:szCs w:val="24"/>
          <w:lang w:val="uk-UA"/>
        </w:rPr>
        <w:t xml:space="preserve"> район, Полтавська область,</w:t>
      </w:r>
    </w:p>
    <w:p w:rsidR="00E70A4B" w:rsidRDefault="00E70A4B" w:rsidP="00E70A4B">
      <w:pPr>
        <w:ind w:right="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39343, тел. 0(5344) 9-74-40,</w:t>
      </w:r>
    </w:p>
    <w:p w:rsidR="00E70A4B" w:rsidRDefault="00E70A4B" w:rsidP="00E70A4B">
      <w:pPr>
        <w:ind w:right="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e-</w:t>
      </w:r>
      <w:proofErr w:type="spellStart"/>
      <w:r>
        <w:rPr>
          <w:sz w:val="24"/>
          <w:szCs w:val="24"/>
          <w:lang w:val="uk-UA"/>
        </w:rPr>
        <w:t>mail</w:t>
      </w:r>
      <w:proofErr w:type="spellEnd"/>
      <w:r>
        <w:rPr>
          <w:sz w:val="24"/>
          <w:szCs w:val="24"/>
          <w:lang w:val="uk-UA"/>
        </w:rPr>
        <w:t xml:space="preserve">: </w:t>
      </w:r>
      <w:proofErr w:type="spellStart"/>
      <w:r>
        <w:rPr>
          <w:sz w:val="24"/>
          <w:szCs w:val="24"/>
          <w:lang w:val="en-US"/>
        </w:rPr>
        <w:t>galushko</w:t>
      </w:r>
      <w:proofErr w:type="spellEnd"/>
      <w:r>
        <w:rPr>
          <w:sz w:val="24"/>
          <w:szCs w:val="24"/>
          <w:lang w:val="uk-UA"/>
        </w:rPr>
        <w:t>68@</w:t>
      </w:r>
      <w:proofErr w:type="spellStart"/>
      <w:r>
        <w:rPr>
          <w:sz w:val="24"/>
          <w:szCs w:val="24"/>
          <w:lang w:val="en-US"/>
        </w:rPr>
        <w:t>ukr</w:t>
      </w:r>
      <w:proofErr w:type="spellEnd"/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en-US"/>
        </w:rPr>
        <w:t>net</w:t>
      </w:r>
      <w:r>
        <w:rPr>
          <w:sz w:val="24"/>
          <w:szCs w:val="24"/>
          <w:lang w:val="uk-UA"/>
        </w:rPr>
        <w:t xml:space="preserve"> код  ЄДРПОУ 25167824</w:t>
      </w:r>
    </w:p>
    <w:p w:rsidR="00E70A4B" w:rsidRDefault="00E70A4B" w:rsidP="00E70A4B">
      <w:pPr>
        <w:pStyle w:val="1"/>
        <w:keepNext w:val="0"/>
        <w:jc w:val="both"/>
        <w:rPr>
          <w:b/>
          <w:sz w:val="24"/>
          <w:szCs w:val="24"/>
          <w:lang w:val="uk-UA"/>
        </w:rPr>
      </w:pPr>
    </w:p>
    <w:p w:rsidR="00E70A4B" w:rsidRDefault="00E70A4B" w:rsidP="00E70A4B">
      <w:pPr>
        <w:pStyle w:val="1"/>
        <w:keepNext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НАКАЗ</w:t>
      </w:r>
    </w:p>
    <w:p w:rsidR="00E70A4B" w:rsidRDefault="00E70A4B" w:rsidP="00E70A4B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ayout w:type="fixed"/>
        <w:tblLook w:val="00A0"/>
      </w:tblPr>
      <w:tblGrid>
        <w:gridCol w:w="2657"/>
        <w:gridCol w:w="4533"/>
        <w:gridCol w:w="1738"/>
      </w:tblGrid>
      <w:tr w:rsidR="00E70A4B" w:rsidTr="00E70A4B">
        <w:tc>
          <w:tcPr>
            <w:tcW w:w="2657" w:type="dxa"/>
            <w:hideMark/>
          </w:tcPr>
          <w:p w:rsidR="00E70A4B" w:rsidRDefault="00E70A4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29.12.2020</w:t>
            </w:r>
          </w:p>
        </w:tc>
        <w:tc>
          <w:tcPr>
            <w:tcW w:w="4533" w:type="dxa"/>
            <w:vAlign w:val="center"/>
            <w:hideMark/>
          </w:tcPr>
          <w:p w:rsidR="00E70A4B" w:rsidRDefault="00E70A4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С</w:t>
            </w:r>
            <w:proofErr w:type="gramEnd"/>
            <w:r>
              <w:rPr>
                <w:sz w:val="24"/>
                <w:szCs w:val="24"/>
                <w:lang w:val="uk-UA"/>
              </w:rPr>
              <w:t>уха Маячка</w:t>
            </w:r>
          </w:p>
        </w:tc>
        <w:tc>
          <w:tcPr>
            <w:tcW w:w="1738" w:type="dxa"/>
            <w:hideMark/>
          </w:tcPr>
          <w:p w:rsidR="00E70A4B" w:rsidRDefault="00E70A4B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uk-UA"/>
              </w:rPr>
              <w:t xml:space="preserve"> 160</w:t>
            </w:r>
          </w:p>
        </w:tc>
      </w:tr>
    </w:tbl>
    <w:p w:rsidR="00E70A4B" w:rsidRDefault="00E70A4B" w:rsidP="00E70A4B">
      <w:pPr>
        <w:jc w:val="both"/>
        <w:rPr>
          <w:sz w:val="24"/>
          <w:szCs w:val="24"/>
          <w:lang w:val="uk-UA"/>
        </w:rPr>
      </w:pPr>
    </w:p>
    <w:p w:rsidR="00E70A4B" w:rsidRDefault="00E70A4B" w:rsidP="00E70A4B">
      <w:pPr>
        <w:jc w:val="both"/>
        <w:rPr>
          <w:sz w:val="28"/>
          <w:szCs w:val="28"/>
          <w:lang w:val="uk-UA"/>
        </w:rPr>
      </w:pPr>
    </w:p>
    <w:p w:rsidR="00E70A4B" w:rsidRDefault="00E70A4B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зміни в структурі  навчального року</w:t>
      </w:r>
    </w:p>
    <w:p w:rsidR="00E70A4B" w:rsidRDefault="00E70A4B" w:rsidP="00E70A4B">
      <w:pPr>
        <w:jc w:val="both"/>
        <w:rPr>
          <w:sz w:val="24"/>
          <w:szCs w:val="24"/>
          <w:lang w:val="uk-UA"/>
        </w:rPr>
      </w:pPr>
    </w:p>
    <w:p w:rsidR="00E70A4B" w:rsidRDefault="00E70A4B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</w:t>
      </w:r>
      <w:r w:rsidR="008C6DA6">
        <w:rPr>
          <w:sz w:val="24"/>
          <w:szCs w:val="24"/>
          <w:lang w:val="uk-UA"/>
        </w:rPr>
        <w:t xml:space="preserve">статтею 10 ,частини 3-5 Закону України </w:t>
      </w:r>
      <w:r>
        <w:rPr>
          <w:sz w:val="24"/>
          <w:szCs w:val="24"/>
          <w:lang w:val="uk-UA"/>
        </w:rPr>
        <w:t xml:space="preserve"> «Про повну загальну середню освіту»,</w:t>
      </w:r>
      <w:r w:rsidR="008C6DA6">
        <w:rPr>
          <w:sz w:val="24"/>
          <w:szCs w:val="24"/>
          <w:lang w:val="uk-UA"/>
        </w:rPr>
        <w:t xml:space="preserve"> в частині організації освітнього процесу  та структури навчального року,</w:t>
      </w:r>
      <w:r>
        <w:rPr>
          <w:sz w:val="24"/>
          <w:szCs w:val="24"/>
          <w:lang w:val="uk-UA"/>
        </w:rPr>
        <w:t xml:space="preserve">постанови Кабінету Міністрів України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  <w:lang w:val="uk-UA"/>
        </w:rPr>
        <w:t xml:space="preserve">-19, спричиненої </w:t>
      </w:r>
      <w:proofErr w:type="spellStart"/>
      <w:r>
        <w:rPr>
          <w:sz w:val="24"/>
          <w:szCs w:val="24"/>
          <w:lang w:val="uk-UA"/>
        </w:rPr>
        <w:t>коронавірусом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SARS</w:t>
      </w:r>
      <w:r>
        <w:rPr>
          <w:sz w:val="24"/>
          <w:szCs w:val="24"/>
          <w:lang w:val="uk-UA"/>
        </w:rPr>
        <w:t>-</w:t>
      </w:r>
      <w:proofErr w:type="spellStart"/>
      <w:r>
        <w:rPr>
          <w:sz w:val="24"/>
          <w:szCs w:val="24"/>
          <w:lang w:val="en-US"/>
        </w:rPr>
        <w:t>CoV</w:t>
      </w:r>
      <w:proofErr w:type="spellEnd"/>
      <w:r>
        <w:rPr>
          <w:sz w:val="24"/>
          <w:szCs w:val="24"/>
          <w:lang w:val="uk-UA"/>
        </w:rPr>
        <w:t xml:space="preserve">-2»  (зі змінами) з метою </w:t>
      </w:r>
      <w:r w:rsidR="008C6DA6">
        <w:rPr>
          <w:sz w:val="24"/>
          <w:szCs w:val="24"/>
          <w:lang w:val="uk-UA"/>
        </w:rPr>
        <w:t xml:space="preserve">повного </w:t>
      </w:r>
      <w:r>
        <w:rPr>
          <w:sz w:val="24"/>
          <w:szCs w:val="24"/>
          <w:lang w:val="uk-UA"/>
        </w:rPr>
        <w:t>виконання освітніх програм ,</w:t>
      </w:r>
    </w:p>
    <w:p w:rsidR="00E70A4B" w:rsidRDefault="00E70A4B" w:rsidP="00E70A4B">
      <w:pPr>
        <w:jc w:val="both"/>
        <w:rPr>
          <w:sz w:val="24"/>
          <w:szCs w:val="24"/>
          <w:lang w:val="uk-UA"/>
        </w:rPr>
      </w:pPr>
    </w:p>
    <w:p w:rsidR="00E70A4B" w:rsidRDefault="00E70A4B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E70A4B" w:rsidRDefault="00E70A4B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1.Внести зміни до структури навчального року таким чином:</w:t>
      </w:r>
    </w:p>
    <w:p w:rsidR="00E70A4B" w:rsidRDefault="00E70A4B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  Закінчити І семестр 2020 навчального року 31 грудня</w:t>
      </w:r>
    </w:p>
    <w:p w:rsidR="00E70A4B" w:rsidRDefault="00E70A4B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1.2. Організувати зимові канікули для здобувачів освіти у період з 01.01.2021 року до 14.01.2021 року.</w:t>
      </w:r>
    </w:p>
    <w:p w:rsidR="00101FDE" w:rsidRDefault="00101FDE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1.3. Організувати додаткові канікули для здобувачів освіти 1 класу з 15.01.2021 року до 22.01.2021 року.</w:t>
      </w:r>
    </w:p>
    <w:p w:rsidR="00E70A4B" w:rsidRDefault="00101FDE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1.4</w:t>
      </w:r>
      <w:r w:rsidR="00E70A4B">
        <w:rPr>
          <w:sz w:val="24"/>
          <w:szCs w:val="24"/>
          <w:lang w:val="uk-UA"/>
        </w:rPr>
        <w:t>. Розпочати ІІ семестр 15 с</w:t>
      </w:r>
      <w:r w:rsidR="00A9277B">
        <w:rPr>
          <w:sz w:val="24"/>
          <w:szCs w:val="24"/>
          <w:lang w:val="uk-UA"/>
        </w:rPr>
        <w:t>ічня 2021 року і закінчити  31 травня 2021 року, передбачивши повне виконання освітніх програм.</w:t>
      </w:r>
    </w:p>
    <w:p w:rsidR="00E70A4B" w:rsidRDefault="00101FDE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1.5</w:t>
      </w:r>
      <w:r w:rsidR="00E70A4B">
        <w:rPr>
          <w:sz w:val="24"/>
          <w:szCs w:val="24"/>
          <w:lang w:val="uk-UA"/>
        </w:rPr>
        <w:t>. У період з 15 січня 2021 року до 22 січня 2021 року продовжити освітній процес з використанням технологій дистанційного навчання.</w:t>
      </w:r>
    </w:p>
    <w:p w:rsidR="00E70A4B" w:rsidRDefault="00101FDE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1.6</w:t>
      </w:r>
      <w:r w:rsidR="00E70A4B">
        <w:rPr>
          <w:sz w:val="24"/>
          <w:szCs w:val="24"/>
          <w:lang w:val="uk-UA"/>
        </w:rPr>
        <w:t>.З 25 січня 2021 року продовжувати освітній процес в звичайному режимі.</w:t>
      </w:r>
    </w:p>
    <w:p w:rsidR="00E70A4B" w:rsidRDefault="00E70A4B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101FDE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. Організувати весняні канікули для здобувачів освіти у період з 23 березня 2021 року до 28 березня 2021 року.</w:t>
      </w:r>
    </w:p>
    <w:p w:rsidR="00A9277B" w:rsidRDefault="00101FDE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1.8.</w:t>
      </w:r>
      <w:r w:rsidR="00A9277B">
        <w:rPr>
          <w:sz w:val="24"/>
          <w:szCs w:val="24"/>
          <w:lang w:val="uk-UA"/>
        </w:rPr>
        <w:t>.Закінчити  навчальний рік не пізніше 1 липня, враховуючи проведення навчальних екскурсій для здобувачів освіти 1-8, 10 класів, передбачених освітньою програмою, складання державної підсумкової атестації здобувачами освіти 9 класу та участі в зовнішньому незалежному оцінюванні здобувачів освіти 11 класу.</w:t>
      </w:r>
    </w:p>
    <w:p w:rsidR="00E70A4B" w:rsidRDefault="00E70A4B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Класним керівникам провести </w:t>
      </w:r>
      <w:proofErr w:type="spellStart"/>
      <w:r>
        <w:rPr>
          <w:sz w:val="24"/>
          <w:szCs w:val="24"/>
          <w:lang w:val="uk-UA"/>
        </w:rPr>
        <w:t>інформаційно</w:t>
      </w:r>
      <w:proofErr w:type="spellEnd"/>
      <w:r>
        <w:rPr>
          <w:sz w:val="24"/>
          <w:szCs w:val="24"/>
          <w:lang w:val="uk-UA"/>
        </w:rPr>
        <w:t xml:space="preserve"> – роз’яснювальну роботу щодо зміни в структурі навчального року  з батьками та здобувачами освіти.</w:t>
      </w:r>
    </w:p>
    <w:p w:rsidR="00E70A4B" w:rsidRDefault="00E70A4B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Заступнику директора Шевченко В.В. оприлюднити інформацію на офіційному сайті закладу освіти.</w:t>
      </w:r>
    </w:p>
    <w:p w:rsidR="00E70A4B" w:rsidRDefault="00E70A4B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Контроль за виконанням цього наказу залишаю за собою.</w:t>
      </w:r>
    </w:p>
    <w:p w:rsidR="00E70A4B" w:rsidRDefault="00E70A4B" w:rsidP="00E70A4B">
      <w:pPr>
        <w:jc w:val="both"/>
        <w:rPr>
          <w:sz w:val="24"/>
          <w:szCs w:val="24"/>
          <w:lang w:val="uk-UA"/>
        </w:rPr>
      </w:pPr>
    </w:p>
    <w:p w:rsidR="00E70A4B" w:rsidRDefault="00E70A4B" w:rsidP="00E70A4B">
      <w:pPr>
        <w:jc w:val="both"/>
        <w:rPr>
          <w:sz w:val="24"/>
          <w:szCs w:val="24"/>
          <w:lang w:val="uk-UA"/>
        </w:rPr>
      </w:pPr>
    </w:p>
    <w:p w:rsidR="00E70A4B" w:rsidRDefault="00E70A4B" w:rsidP="00E70A4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                       О.М. Галушко.</w:t>
      </w:r>
    </w:p>
    <w:p w:rsidR="00AE3489" w:rsidRDefault="00AE3489"/>
    <w:sectPr w:rsidR="00AE3489" w:rsidSect="00AE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0A4B"/>
    <w:rsid w:val="00101FDE"/>
    <w:rsid w:val="00306119"/>
    <w:rsid w:val="008C6DA6"/>
    <w:rsid w:val="00A9277B"/>
    <w:rsid w:val="00AE3489"/>
    <w:rsid w:val="00E7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E70A4B"/>
    <w:pPr>
      <w:keepNext/>
      <w:widowControl w:val="0"/>
      <w:spacing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A4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Title"/>
    <w:basedOn w:val="a"/>
    <w:link w:val="11"/>
    <w:qFormat/>
    <w:rsid w:val="00E70A4B"/>
    <w:pPr>
      <w:widowControl w:val="0"/>
      <w:ind w:firstLine="709"/>
      <w:jc w:val="center"/>
    </w:pPr>
    <w:rPr>
      <w:rFonts w:ascii="Calibri" w:eastAsia="Calibri" w:hAnsi="Calibri"/>
      <w:sz w:val="24"/>
    </w:rPr>
  </w:style>
  <w:style w:type="character" w:customStyle="1" w:styleId="a4">
    <w:name w:val="Название Знак"/>
    <w:basedOn w:val="a0"/>
    <w:link w:val="a3"/>
    <w:uiPriority w:val="10"/>
    <w:rsid w:val="00E70A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11">
    <w:name w:val="Название Знак1"/>
    <w:basedOn w:val="a0"/>
    <w:link w:val="a3"/>
    <w:locked/>
    <w:rsid w:val="00E70A4B"/>
    <w:rPr>
      <w:rFonts w:ascii="Calibri" w:eastAsia="Calibri" w:hAnsi="Calibri" w:cs="Times New Roman"/>
      <w:sz w:val="24"/>
      <w:szCs w:val="20"/>
      <w:lang w:eastAsia="uk-UA"/>
    </w:rPr>
  </w:style>
  <w:style w:type="paragraph" w:styleId="a5">
    <w:name w:val="Normal (Web)"/>
    <w:basedOn w:val="a"/>
    <w:uiPriority w:val="99"/>
    <w:semiHidden/>
    <w:unhideWhenUsed/>
    <w:rsid w:val="00A92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2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2015-8A19-4CE1-A52F-DF65DF51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valentina</cp:lastModifiedBy>
  <cp:revision>4</cp:revision>
  <dcterms:created xsi:type="dcterms:W3CDTF">2020-12-29T16:40:00Z</dcterms:created>
  <dcterms:modified xsi:type="dcterms:W3CDTF">2020-12-30T09:06:00Z</dcterms:modified>
</cp:coreProperties>
</file>