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зарахування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відрахування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переведення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здобуття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F659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F659A7" w:rsidRPr="00F659A7" w:rsidRDefault="00251E2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F659A7" w:rsidRPr="00F659A7">
          <w:rPr>
            <w:rFonts w:ascii="Times New Roman" w:hAnsi="Times New Roman" w:cs="Times New Roman"/>
            <w:color w:val="E4513A"/>
            <w:sz w:val="24"/>
            <w:szCs w:val="24"/>
            <w:lang w:eastAsia="ru-RU"/>
          </w:rPr>
          <w:t xml:space="preserve">Наказ МОН №367 </w:t>
        </w:r>
        <w:proofErr w:type="spellStart"/>
        <w:r w:rsidR="00F659A7" w:rsidRPr="00F659A7">
          <w:rPr>
            <w:rFonts w:ascii="Times New Roman" w:hAnsi="Times New Roman" w:cs="Times New Roman"/>
            <w:color w:val="E4513A"/>
            <w:sz w:val="24"/>
            <w:szCs w:val="24"/>
            <w:lang w:eastAsia="ru-RU"/>
          </w:rPr>
          <w:t>від</w:t>
        </w:r>
        <w:proofErr w:type="spellEnd"/>
        <w:r w:rsidR="00F659A7" w:rsidRPr="00F659A7">
          <w:rPr>
            <w:rFonts w:ascii="Times New Roman" w:hAnsi="Times New Roman" w:cs="Times New Roman"/>
            <w:color w:val="E4513A"/>
            <w:sz w:val="24"/>
            <w:szCs w:val="24"/>
            <w:lang w:eastAsia="ru-RU"/>
          </w:rPr>
          <w:t xml:space="preserve"> 16.04.2018 року</w:t>
        </w:r>
      </w:hyperlink>
    </w:p>
    <w:p w:rsidR="00F659A7" w:rsidRPr="00F659A7" w:rsidRDefault="00251E2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93e24" stroked="f"/>
        </w:pic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Правила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прийому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дітей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до 1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класу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загальноосвітнього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закладу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здійснюється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безконкурсній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Адміністрація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закладу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зобов’язана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вжити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заходів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ознайомлення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осіб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які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замінюють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з порядком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закладу, правилами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внутрішнього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розпорядку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іншими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документами,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що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регламентують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організацію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навчально-виховного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процесу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закладу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здійснюється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як правило, до початку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року за наказом </w:t>
      </w:r>
      <w:bookmarkStart w:id="0" w:name="_GoBack"/>
      <w:bookmarkEnd w:id="0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директора.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4. Для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зарахування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закладу батьки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особи,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які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їх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замінюють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подають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наступні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документи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заява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згода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збір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обробку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персональних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даних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учня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свідоцтво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(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оригінал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+ 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копія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)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ІНН </w:t>
      </w:r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(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оригінал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+ 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копія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)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медична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картка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першого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класу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зараховуються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як правило,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діти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 шести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років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які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 результатами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медичного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обстеження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не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мають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протипоказань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для систематичного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шкільного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Обстеження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фахівцями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й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оцінку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функціональної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готовності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школи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проводять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рік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(у 5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або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в 6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років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) до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вступу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в школу.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Для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зарахування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учня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до 10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класу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подаються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наступні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документи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: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заява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згода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збір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обробку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персональних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даних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учня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свідоцтво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(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оригінал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+ 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копія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)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lastRenderedPageBreak/>
        <w:t>медична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довідка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встановленого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зразка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документ про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відповідний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рівень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освіти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Документи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,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які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необхідні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gram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для переводу</w:t>
      </w:r>
      <w:proofErr w:type="gram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з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іншої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школи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u w:val="single"/>
          <w:lang w:eastAsia="ru-RU"/>
        </w:rPr>
        <w:t>: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заява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згода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на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збір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обробку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персональних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даних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учня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свідоцтво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про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народження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(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оригінал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+ 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копія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)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паспорт одного з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батьків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ІНН </w:t>
      </w:r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(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оригінал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+ </w:t>
      </w:r>
      <w:proofErr w:type="spellStart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копія</w:t>
      </w:r>
      <w:proofErr w:type="spellEnd"/>
      <w:r w:rsidRPr="00F659A7">
        <w:rPr>
          <w:rFonts w:ascii="Times New Roman" w:hAnsi="Times New Roman" w:cs="Times New Roman"/>
          <w:i/>
          <w:iCs/>
          <w:color w:val="212121"/>
          <w:sz w:val="24"/>
          <w:szCs w:val="24"/>
          <w:lang w:eastAsia="ru-RU"/>
        </w:rPr>
        <w:t>)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медична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картка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особова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справа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учня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іншого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місця</w:t>
      </w:r>
      <w:proofErr w:type="spellEnd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F659A7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навчання</w:t>
      </w:r>
      <w:proofErr w:type="spellEnd"/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59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59A7" w:rsidRPr="00F659A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закладі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можуть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навчатися </w:t>
      </w:r>
      <w:r w:rsidR="004861A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</w:t>
      </w:r>
      <w:r w:rsidR="004861A6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о</w:t>
      </w:r>
      <w:r w:rsidRPr="00F659A7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и</w:t>
      </w:r>
      <w:proofErr w:type="gramEnd"/>
    </w:p>
    <w:p w:rsidR="00F659A7" w:rsidRPr="00251E2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51E27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з особливими освітніми потребами</w:t>
      </w:r>
    </w:p>
    <w:p w:rsidR="00F659A7" w:rsidRPr="00251E27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F659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659A7" w:rsidRPr="004861A6" w:rsidRDefault="00F659A7" w:rsidP="00F659A7">
      <w:p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861A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Заклад освіти за потреби створює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освіту»).</w:t>
      </w:r>
    </w:p>
    <w:p w:rsidR="00525FAD" w:rsidRPr="004861A6" w:rsidRDefault="00525FAD">
      <w:pPr>
        <w:rPr>
          <w:lang w:val="uk-UA"/>
        </w:rPr>
      </w:pPr>
    </w:p>
    <w:sectPr w:rsidR="00525FAD" w:rsidRPr="004861A6" w:rsidSect="0052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B73"/>
    <w:multiLevelType w:val="multilevel"/>
    <w:tmpl w:val="5A5CD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307C8"/>
    <w:multiLevelType w:val="multilevel"/>
    <w:tmpl w:val="4728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74674"/>
    <w:multiLevelType w:val="multilevel"/>
    <w:tmpl w:val="438E1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13983"/>
    <w:multiLevelType w:val="multilevel"/>
    <w:tmpl w:val="C3E0D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9A7"/>
    <w:rsid w:val="00024D6D"/>
    <w:rsid w:val="00251E27"/>
    <w:rsid w:val="004861A6"/>
    <w:rsid w:val="00525FAD"/>
    <w:rsid w:val="00F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F4F9-FDD3-40ED-AEF6-48DA1E40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lyky-one.at.ua/DokChkola/PedRada/nakaz_mon_367_vid_16.04.2018_rok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5</cp:revision>
  <dcterms:created xsi:type="dcterms:W3CDTF">2020-05-18T16:38:00Z</dcterms:created>
  <dcterms:modified xsi:type="dcterms:W3CDTF">2020-05-20T13:43:00Z</dcterms:modified>
</cp:coreProperties>
</file>